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VZ29_2024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Nákladní přeprava včetně odborné manipulace pro SOČR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